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4 הצורות של הבינוני (יחיד, יחידה, רבים, רבות)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בינוני כפועל בהווה לבין בינוני כשם עצם או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שנכתבות אותו דבר בהווה ובעבר ולהבין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בינוני יכול לשמש גם שם עצם או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תלוי בהקשר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השומר,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משפט לסוג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(מורה - שם עצם, מסבירה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(רותחים - 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(השומר - 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זיהוי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עכשיו מראה שמדובר בזמן הווה, למרות שהכתיב דומה לעבר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יחיד, יחידה, רבים,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שואלים אם המילה עונה על 'מה עושים' (פועל) או על 'מי/איזה' (שם עצם/תואר)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רץ/רצה - ההקשר בזמן קובע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הדוגמאות מכרטיס ההסבר ולבקש מהתלמידים לזהות את סוג המילה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שאלת 'מה או מי' ככלי מרכזי לזיהוי ההבדל בין פועל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לשתף משפטים בקול ולתקן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צורת הבינוני היא צורת הפועל בזמן הווה, אבל היא יכולה לשמש גם שם עצם או שם תואר. בדף הזה נתרגל לזהות מתי מדובר בפועל ומתי במילה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שומר  ·  שומר  ·  מורה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צורות יש לבינוני?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'דניאל שומר על הצמחים' המילה 'שומר'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'שתינו מים רותחים' המילה 'רותחים'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צורת הבינוני היא תמיד פועל ולא יכולה לשמש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'מורה' יכולה להיות גם פועל וגם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ה׳ הידיעה לבינוני כשהוא משמש שם 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איתי __________ על אחיו הקטן (פועל בהווה מהשורש שמר).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פתח את השער לפני שנכנסנו.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הסבירה את השיעור בצורה ברורה.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– התאמה בין משפט לסוג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המורה מסבירה את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רותחים -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בכוס יש מים רותחים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-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דניאל שומר על הצמחים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השומר -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השומר בשער חייך אלינו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מורה - שם עצם, מסבירה - פועל בהווה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– זיהוי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במשפט 'עכשיו מאיה רצה במסלול' המילה 'רצה' היא פועל בהווה, ולא בעבר.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4 הצורות של הבינוני?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מבחינים בין בינוני כפועל לבין בינוני כשם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צורת הבינוני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